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CFFE" w14:textId="1C102CCC" w:rsidR="00882E16" w:rsidRPr="00BB3247" w:rsidRDefault="00882E16" w:rsidP="00882E16">
      <w:pPr>
        <w:spacing w:after="0"/>
        <w:jc w:val="right"/>
        <w:rPr>
          <w:rFonts w:ascii="Arial" w:hAnsi="Arial" w:cs="Arial"/>
          <w:lang w:val="es-ES"/>
        </w:rPr>
      </w:pPr>
      <w:r w:rsidRPr="00BB3247">
        <w:rPr>
          <w:rFonts w:ascii="Arial" w:hAnsi="Arial" w:cs="Arial"/>
          <w:lang w:val="es-ES"/>
        </w:rPr>
        <w:t>Fecha</w:t>
      </w:r>
    </w:p>
    <w:p w14:paraId="7D337BE1" w14:textId="25483C1C" w:rsidR="00882E16" w:rsidRPr="00BB3247" w:rsidRDefault="00882E16" w:rsidP="00882E16">
      <w:pPr>
        <w:spacing w:after="0"/>
        <w:jc w:val="right"/>
        <w:rPr>
          <w:rFonts w:ascii="Arial" w:hAnsi="Arial" w:cs="Arial"/>
          <w:lang w:val="es-ES"/>
        </w:rPr>
      </w:pPr>
      <w:r w:rsidRPr="00BB3247">
        <w:rPr>
          <w:rFonts w:ascii="Arial" w:hAnsi="Arial" w:cs="Arial"/>
          <w:lang w:val="es-ES"/>
        </w:rPr>
        <w:t>Consecutivo</w:t>
      </w:r>
    </w:p>
    <w:p w14:paraId="7D350CD0" w14:textId="77777777" w:rsidR="00882E16" w:rsidRPr="00BB3247" w:rsidRDefault="00882E16" w:rsidP="00882E16">
      <w:pPr>
        <w:spacing w:after="0"/>
        <w:rPr>
          <w:rFonts w:ascii="Arial" w:hAnsi="Arial" w:cs="Arial"/>
          <w:lang w:val="es-ES"/>
        </w:rPr>
      </w:pPr>
    </w:p>
    <w:p w14:paraId="47787DA4" w14:textId="3B245DF3" w:rsidR="002925B2" w:rsidRPr="00BB3247" w:rsidRDefault="00882E16" w:rsidP="00882E16">
      <w:pPr>
        <w:spacing w:after="0"/>
        <w:rPr>
          <w:rFonts w:ascii="Arial" w:hAnsi="Arial" w:cs="Arial"/>
          <w:lang w:val="es-ES"/>
        </w:rPr>
      </w:pPr>
      <w:r w:rsidRPr="00BB3247">
        <w:rPr>
          <w:rFonts w:ascii="Arial" w:hAnsi="Arial" w:cs="Arial"/>
          <w:lang w:val="es-ES"/>
        </w:rPr>
        <w:t>M.Ed. María Paula Villareal Galera</w:t>
      </w:r>
    </w:p>
    <w:p w14:paraId="29033BFE" w14:textId="1438853D" w:rsidR="00882E16" w:rsidRPr="00BB3247" w:rsidRDefault="00882E16" w:rsidP="00882E16">
      <w:pPr>
        <w:spacing w:after="0"/>
        <w:rPr>
          <w:rFonts w:ascii="Arial" w:hAnsi="Arial" w:cs="Arial"/>
          <w:lang w:val="es-ES"/>
        </w:rPr>
      </w:pPr>
      <w:r w:rsidRPr="00BB3247">
        <w:rPr>
          <w:rFonts w:ascii="Arial" w:hAnsi="Arial" w:cs="Arial"/>
          <w:lang w:val="es-ES"/>
        </w:rPr>
        <w:t xml:space="preserve">Jefa </w:t>
      </w:r>
    </w:p>
    <w:p w14:paraId="07C04DAC" w14:textId="151624FF" w:rsidR="00882E16" w:rsidRPr="00BB3247" w:rsidRDefault="00882E16" w:rsidP="00882E16">
      <w:pPr>
        <w:spacing w:after="0"/>
        <w:rPr>
          <w:rFonts w:ascii="Arial" w:hAnsi="Arial" w:cs="Arial"/>
          <w:lang w:val="es-ES"/>
        </w:rPr>
      </w:pPr>
      <w:r w:rsidRPr="00BB3247">
        <w:rPr>
          <w:rFonts w:ascii="Arial" w:hAnsi="Arial" w:cs="Arial"/>
          <w:lang w:val="es-ES"/>
        </w:rPr>
        <w:t>Centro de Evaluación Académica</w:t>
      </w:r>
    </w:p>
    <w:p w14:paraId="2B9C78E4" w14:textId="77777777" w:rsidR="00882E16" w:rsidRPr="00BB3247" w:rsidRDefault="00882E16" w:rsidP="00882E16">
      <w:pPr>
        <w:spacing w:after="0"/>
        <w:rPr>
          <w:rFonts w:ascii="Arial" w:hAnsi="Arial" w:cs="Arial"/>
          <w:lang w:val="es-ES"/>
        </w:rPr>
      </w:pPr>
    </w:p>
    <w:p w14:paraId="491E02AD" w14:textId="77777777" w:rsidR="00882E16" w:rsidRPr="00BB3247" w:rsidRDefault="00882E16" w:rsidP="00882E16">
      <w:pPr>
        <w:spacing w:after="0"/>
        <w:rPr>
          <w:rFonts w:ascii="Arial" w:hAnsi="Arial" w:cs="Arial"/>
        </w:rPr>
      </w:pPr>
      <w:r w:rsidRPr="00BB3247">
        <w:rPr>
          <w:rFonts w:ascii="Arial" w:hAnsi="Arial" w:cs="Arial"/>
        </w:rPr>
        <w:t>Estimada señora:</w:t>
      </w:r>
    </w:p>
    <w:p w14:paraId="330E6BC0" w14:textId="77777777" w:rsidR="00882E16" w:rsidRPr="00BB3247" w:rsidRDefault="00882E16" w:rsidP="00882E16">
      <w:pPr>
        <w:spacing w:after="0"/>
        <w:rPr>
          <w:rFonts w:ascii="Arial" w:hAnsi="Arial" w:cs="Arial"/>
        </w:rPr>
      </w:pPr>
    </w:p>
    <w:p w14:paraId="291A1148" w14:textId="2DBB0F34" w:rsidR="00882E16" w:rsidRPr="00BB3247" w:rsidRDefault="00882E16" w:rsidP="00882E16">
      <w:pPr>
        <w:spacing w:after="0"/>
        <w:jc w:val="both"/>
        <w:rPr>
          <w:rFonts w:ascii="Arial" w:hAnsi="Arial" w:cs="Arial"/>
        </w:rPr>
      </w:pPr>
      <w:r w:rsidRPr="00BB3247">
        <w:rPr>
          <w:rFonts w:ascii="Arial" w:hAnsi="Arial" w:cs="Arial"/>
        </w:rPr>
        <w:t>Me permito hacer entrega de la documentación para</w:t>
      </w:r>
      <w:r w:rsidR="000F2E69">
        <w:rPr>
          <w:rFonts w:ascii="Arial" w:hAnsi="Arial" w:cs="Arial"/>
        </w:rPr>
        <w:t xml:space="preserve"> el trámite de</w:t>
      </w:r>
      <w:r w:rsidRPr="00BB3247">
        <w:rPr>
          <w:rFonts w:ascii="Arial" w:hAnsi="Arial" w:cs="Arial"/>
        </w:rPr>
        <w:t xml:space="preserve"> </w:t>
      </w:r>
      <w:r w:rsidRPr="000F2E69">
        <w:rPr>
          <w:rFonts w:ascii="Arial" w:hAnsi="Arial" w:cs="Arial"/>
        </w:rPr>
        <w:t>modificación parcial</w:t>
      </w:r>
      <w:r w:rsidR="00174E5E" w:rsidRPr="000F2E69">
        <w:rPr>
          <w:rFonts w:ascii="Arial" w:hAnsi="Arial" w:cs="Arial"/>
        </w:rPr>
        <w:t xml:space="preserve"> </w:t>
      </w:r>
      <w:r w:rsidRPr="00BB3247">
        <w:rPr>
          <w:rFonts w:ascii="Arial" w:hAnsi="Arial" w:cs="Arial"/>
        </w:rPr>
        <w:t>del Plan de Estudios de la Carrera</w:t>
      </w:r>
      <w:r w:rsidRPr="00C171C1">
        <w:rPr>
          <w:rFonts w:ascii="Arial" w:hAnsi="Arial" w:cs="Arial"/>
          <w:color w:val="00204F"/>
        </w:rPr>
        <w:t xml:space="preserve"> </w:t>
      </w:r>
      <w:r w:rsidR="000F2E69" w:rsidRPr="00C171C1">
        <w:rPr>
          <w:rFonts w:ascii="Arial" w:hAnsi="Arial" w:cs="Arial"/>
          <w:color w:val="00204F"/>
        </w:rPr>
        <w:t>(nombre de la carrera)</w:t>
      </w:r>
      <w:r w:rsidRPr="00C171C1">
        <w:rPr>
          <w:rFonts w:ascii="Arial" w:hAnsi="Arial" w:cs="Arial"/>
          <w:color w:val="00204F"/>
        </w:rPr>
        <w:t xml:space="preserve">, </w:t>
      </w:r>
      <w:r w:rsidRPr="00BB3247">
        <w:rPr>
          <w:rFonts w:ascii="Arial" w:hAnsi="Arial" w:cs="Arial"/>
        </w:rPr>
        <w:t>Sede</w:t>
      </w:r>
      <w:r w:rsidR="00200B33" w:rsidRPr="00BB3247">
        <w:rPr>
          <w:rFonts w:ascii="Arial" w:hAnsi="Arial" w:cs="Arial"/>
        </w:rPr>
        <w:t xml:space="preserve"> (s)</w:t>
      </w:r>
      <w:r w:rsidR="00FC0898">
        <w:rPr>
          <w:rFonts w:ascii="Arial" w:hAnsi="Arial" w:cs="Arial"/>
          <w:color w:val="A02B93" w:themeColor="accent5"/>
        </w:rPr>
        <w:t xml:space="preserve"> </w:t>
      </w:r>
      <w:r w:rsidR="00FC0898" w:rsidRPr="00C171C1">
        <w:rPr>
          <w:rFonts w:ascii="Arial" w:hAnsi="Arial" w:cs="Arial"/>
          <w:color w:val="00204F"/>
        </w:rPr>
        <w:t>(nombre de la sede)</w:t>
      </w:r>
      <w:r w:rsidRPr="00C171C1">
        <w:rPr>
          <w:rFonts w:ascii="Arial" w:hAnsi="Arial" w:cs="Arial"/>
          <w:color w:val="00204F"/>
        </w:rPr>
        <w:t>.</w:t>
      </w:r>
    </w:p>
    <w:p w14:paraId="26506BB6" w14:textId="77777777" w:rsidR="00882E16" w:rsidRPr="00BB3247" w:rsidRDefault="00882E16" w:rsidP="00882E16">
      <w:pPr>
        <w:spacing w:after="0"/>
        <w:jc w:val="both"/>
        <w:rPr>
          <w:rFonts w:ascii="Arial" w:hAnsi="Arial" w:cs="Arial"/>
        </w:rPr>
      </w:pPr>
    </w:p>
    <w:p w14:paraId="5D641EE2" w14:textId="77777777" w:rsidR="000B3140" w:rsidRPr="00C171C1" w:rsidRDefault="000B3140" w:rsidP="000B3140">
      <w:pPr>
        <w:spacing w:after="0" w:line="240" w:lineRule="auto"/>
        <w:contextualSpacing/>
        <w:jc w:val="both"/>
        <w:rPr>
          <w:rFonts w:ascii="Arial" w:hAnsi="Arial" w:cs="Arial"/>
        </w:rPr>
      </w:pPr>
      <w:r w:rsidRPr="00C171C1">
        <w:rPr>
          <w:rFonts w:ascii="Arial" w:hAnsi="Arial" w:cs="Arial"/>
        </w:rPr>
        <w:t>En relación con las implicaciones presupuestarias derivadas de la propuesta curricular, se deberá indicar la opción que corresponda:</w:t>
      </w:r>
    </w:p>
    <w:p w14:paraId="371ADB89" w14:textId="77777777" w:rsidR="00C171C1" w:rsidRPr="00C171C1" w:rsidRDefault="00C171C1" w:rsidP="000B3140">
      <w:pPr>
        <w:spacing w:after="0" w:line="240" w:lineRule="auto"/>
        <w:contextualSpacing/>
        <w:jc w:val="both"/>
        <w:rPr>
          <w:rFonts w:ascii="Arial" w:hAnsi="Arial" w:cs="Arial"/>
        </w:rPr>
      </w:pPr>
    </w:p>
    <w:p w14:paraId="6501A090" w14:textId="77777777" w:rsidR="000B3140" w:rsidRPr="00C171C1" w:rsidRDefault="000B3140" w:rsidP="000B3140">
      <w:pPr>
        <w:spacing w:after="0" w:line="240" w:lineRule="auto"/>
        <w:contextualSpacing/>
        <w:jc w:val="both"/>
        <w:rPr>
          <w:rFonts w:ascii="Arial" w:hAnsi="Arial" w:cs="Arial"/>
        </w:rPr>
      </w:pPr>
      <w:r w:rsidRPr="00C171C1">
        <w:rPr>
          <w:rFonts w:ascii="Segoe UI Symbol" w:hAnsi="Segoe UI Symbol" w:cs="Segoe UI Symbol"/>
        </w:rPr>
        <w:t>☐</w:t>
      </w:r>
      <w:r w:rsidRPr="00C171C1">
        <w:rPr>
          <w:rFonts w:ascii="Arial" w:hAnsi="Arial" w:cs="Arial"/>
        </w:rPr>
        <w:t xml:space="preserve"> </w:t>
      </w:r>
      <w:r w:rsidRPr="00C171C1">
        <w:rPr>
          <w:rFonts w:ascii="Arial" w:hAnsi="Arial" w:cs="Arial"/>
          <w:b/>
          <w:bCs/>
        </w:rPr>
        <w:t>La propuesta no tiene implicaciones presupuestarias adicionales.</w:t>
      </w:r>
    </w:p>
    <w:p w14:paraId="0A7993B3" w14:textId="77777777" w:rsidR="000B3140" w:rsidRPr="00C171C1" w:rsidRDefault="000B3140" w:rsidP="000B3140">
      <w:pPr>
        <w:spacing w:after="0" w:line="240" w:lineRule="auto"/>
        <w:contextualSpacing/>
        <w:jc w:val="both"/>
        <w:rPr>
          <w:rFonts w:ascii="Arial" w:hAnsi="Arial" w:cs="Arial"/>
        </w:rPr>
      </w:pPr>
      <w:r w:rsidRPr="00C171C1">
        <w:rPr>
          <w:rFonts w:ascii="Segoe UI Symbol" w:hAnsi="Segoe UI Symbol" w:cs="Segoe UI Symbol"/>
        </w:rPr>
        <w:t>☐</w:t>
      </w:r>
      <w:r w:rsidRPr="00C171C1">
        <w:rPr>
          <w:rFonts w:ascii="Arial" w:hAnsi="Arial" w:cs="Arial"/>
        </w:rPr>
        <w:t xml:space="preserve"> </w:t>
      </w:r>
      <w:r w:rsidRPr="00C171C1">
        <w:rPr>
          <w:rFonts w:ascii="Arial" w:hAnsi="Arial" w:cs="Arial"/>
          <w:b/>
          <w:bCs/>
        </w:rPr>
        <w:t>La propuesta tiene implicaciones presupuestarias adicionales, las cuales serán cubiertas por la Unidad Académica mediante su presupuesto ordinario.</w:t>
      </w:r>
    </w:p>
    <w:p w14:paraId="7523F644" w14:textId="7007293C" w:rsidR="000B3140" w:rsidRPr="00C171C1" w:rsidRDefault="000B3140" w:rsidP="000B3140">
      <w:pPr>
        <w:spacing w:after="0" w:line="240" w:lineRule="auto"/>
        <w:contextualSpacing/>
        <w:jc w:val="both"/>
        <w:rPr>
          <w:rFonts w:ascii="Arial" w:hAnsi="Arial" w:cs="Arial"/>
        </w:rPr>
      </w:pPr>
      <w:r w:rsidRPr="00C171C1">
        <w:rPr>
          <w:rFonts w:ascii="Segoe UI Symbol" w:hAnsi="Segoe UI Symbol" w:cs="Segoe UI Symbol"/>
        </w:rPr>
        <w:t>☐</w:t>
      </w:r>
      <w:r w:rsidRPr="00C171C1">
        <w:rPr>
          <w:rFonts w:ascii="Arial" w:hAnsi="Arial" w:cs="Arial"/>
        </w:rPr>
        <w:t xml:space="preserve"> </w:t>
      </w:r>
      <w:r w:rsidRPr="00C171C1">
        <w:rPr>
          <w:rFonts w:ascii="Arial" w:hAnsi="Arial" w:cs="Arial"/>
          <w:b/>
          <w:bCs/>
        </w:rPr>
        <w:t xml:space="preserve">La propuesta tiene implicaciones presupuestarias adicionales y cuenta con apoyo presupuestario de la Vicerrectoría de Docencia, conforme al oficio N.° </w:t>
      </w:r>
      <w:r w:rsidRPr="00C171C1">
        <w:rPr>
          <w:rFonts w:ascii="Arial" w:hAnsi="Arial" w:cs="Arial"/>
          <w:b/>
          <w:bCs/>
          <w:i/>
          <w:iCs/>
        </w:rPr>
        <w:t>(indicar número)</w:t>
      </w:r>
      <w:r w:rsidRPr="00C171C1">
        <w:rPr>
          <w:rFonts w:ascii="Arial" w:hAnsi="Arial" w:cs="Arial"/>
          <w:b/>
          <w:bCs/>
        </w:rPr>
        <w:t>.</w:t>
      </w:r>
    </w:p>
    <w:p w14:paraId="1C2B177F" w14:textId="77777777" w:rsidR="00810FBD" w:rsidRPr="00BB3247" w:rsidRDefault="00810FBD" w:rsidP="007868C5">
      <w:pPr>
        <w:spacing w:after="0" w:line="240" w:lineRule="auto"/>
        <w:contextualSpacing/>
        <w:jc w:val="both"/>
        <w:rPr>
          <w:rFonts w:ascii="Arial" w:hAnsi="Arial" w:cs="Arial"/>
        </w:rPr>
      </w:pPr>
    </w:p>
    <w:p w14:paraId="6CCB82F5" w14:textId="02275106" w:rsidR="00E73BF4" w:rsidRPr="00BB3247" w:rsidRDefault="0086677E" w:rsidP="007868C5">
      <w:pPr>
        <w:spacing w:after="0" w:line="240" w:lineRule="auto"/>
        <w:contextualSpacing/>
        <w:jc w:val="both"/>
        <w:rPr>
          <w:rFonts w:ascii="Arial" w:hAnsi="Arial" w:cs="Arial"/>
        </w:rPr>
      </w:pPr>
      <w:r w:rsidRPr="00BB3247">
        <w:rPr>
          <w:rFonts w:ascii="Arial" w:hAnsi="Arial" w:cs="Arial"/>
        </w:rPr>
        <w:t>A continuación, se detallan l</w:t>
      </w:r>
      <w:r w:rsidR="00E73BF4" w:rsidRPr="00BB3247">
        <w:rPr>
          <w:rFonts w:ascii="Arial" w:hAnsi="Arial" w:cs="Arial"/>
        </w:rPr>
        <w:t>as modificaciones curriculares al plan de estudios</w:t>
      </w:r>
      <w:r w:rsidRPr="00BB3247">
        <w:rPr>
          <w:rFonts w:ascii="Arial" w:hAnsi="Arial" w:cs="Arial"/>
        </w:rPr>
        <w:t xml:space="preserve"> que se solicita tramitar</w:t>
      </w:r>
      <w:r w:rsidR="00E73BF4" w:rsidRPr="00BB3247">
        <w:rPr>
          <w:rFonts w:ascii="Arial" w:hAnsi="Arial" w:cs="Arial"/>
        </w:rPr>
        <w:t>:</w:t>
      </w:r>
    </w:p>
    <w:p w14:paraId="743684B8" w14:textId="77777777" w:rsidR="00E73BF4" w:rsidRPr="00BB3247" w:rsidRDefault="00E73BF4" w:rsidP="007868C5">
      <w:pPr>
        <w:spacing w:after="0" w:line="240" w:lineRule="auto"/>
        <w:contextualSpacing/>
        <w:jc w:val="both"/>
        <w:rPr>
          <w:rFonts w:ascii="Arial" w:hAnsi="Arial" w:cs="Arial"/>
        </w:rPr>
      </w:pPr>
    </w:p>
    <w:p w14:paraId="21AB91DA" w14:textId="7B31A9B8" w:rsidR="0020057F" w:rsidRPr="0020057F" w:rsidRDefault="0020057F" w:rsidP="0020057F">
      <w:pPr>
        <w:spacing w:after="0" w:line="240" w:lineRule="auto"/>
        <w:contextualSpacing/>
        <w:jc w:val="both"/>
        <w:rPr>
          <w:rFonts w:ascii="Arial" w:hAnsi="Arial" w:cs="Arial"/>
          <w:color w:val="002465"/>
        </w:rPr>
      </w:pPr>
      <w:r w:rsidRPr="0020057F">
        <w:rPr>
          <w:rFonts w:ascii="Arial" w:hAnsi="Arial" w:cs="Arial"/>
          <w:color w:val="002465"/>
        </w:rPr>
        <w:t xml:space="preserve">Se debe indicar la justificación académica de cada uno de los cambios que se solicitan, por ejemplo, cambio de nombre, créditos, horas, requisitos, correquisitos, ciclo, clasificación, creación de curso, bloque optativo, eliminación de curso, entre otras. Para esto, se recomienda utilizar las tablas que se indican en la circular de plazos. En caso de duda favor comunicarse con el equipo curricular del CEA.  </w:t>
      </w:r>
    </w:p>
    <w:p w14:paraId="580BAF2F" w14:textId="77777777" w:rsidR="00882E16" w:rsidRPr="0020057F" w:rsidRDefault="00882E16" w:rsidP="00882E16">
      <w:pPr>
        <w:spacing w:after="0"/>
        <w:jc w:val="both"/>
        <w:rPr>
          <w:rFonts w:ascii="Arial" w:hAnsi="Arial" w:cs="Arial"/>
          <w:color w:val="002465"/>
        </w:rPr>
      </w:pPr>
    </w:p>
    <w:p w14:paraId="5E01D16E" w14:textId="4B5D9BCF" w:rsidR="00882E16" w:rsidRPr="00BB3247" w:rsidRDefault="00E3655D" w:rsidP="00882E16">
      <w:pPr>
        <w:spacing w:after="0"/>
        <w:rPr>
          <w:rFonts w:ascii="Arial" w:hAnsi="Arial" w:cs="Arial"/>
        </w:rPr>
      </w:pPr>
      <w:r w:rsidRPr="00BB3247">
        <w:rPr>
          <w:rFonts w:ascii="Arial" w:hAnsi="Arial" w:cs="Arial"/>
        </w:rPr>
        <w:t>Adicionalmente, s</w:t>
      </w:r>
      <w:r w:rsidR="00882E16" w:rsidRPr="00BB3247">
        <w:rPr>
          <w:rFonts w:ascii="Arial" w:hAnsi="Arial" w:cs="Arial"/>
        </w:rPr>
        <w:t xml:space="preserve">e </w:t>
      </w:r>
      <w:r w:rsidR="00200B33" w:rsidRPr="00BB3247">
        <w:rPr>
          <w:rFonts w:ascii="Arial" w:hAnsi="Arial" w:cs="Arial"/>
        </w:rPr>
        <w:t xml:space="preserve">adjuntan a este oficio </w:t>
      </w:r>
      <w:r w:rsidR="00882E16" w:rsidRPr="00BB3247">
        <w:rPr>
          <w:rFonts w:ascii="Arial" w:hAnsi="Arial" w:cs="Arial"/>
        </w:rPr>
        <w:t>los siguientes documentos:</w:t>
      </w:r>
    </w:p>
    <w:p w14:paraId="37B2A19F" w14:textId="77777777" w:rsidR="00882E16" w:rsidRPr="00BB3247" w:rsidRDefault="00882E16" w:rsidP="00882E16">
      <w:pPr>
        <w:spacing w:after="0"/>
        <w:rPr>
          <w:rFonts w:ascii="Arial" w:hAnsi="Arial" w:cs="Arial"/>
        </w:rPr>
      </w:pPr>
    </w:p>
    <w:p w14:paraId="1B257AD5" w14:textId="2F5FB33E" w:rsidR="00702B32" w:rsidRPr="009B60CF" w:rsidRDefault="00882E16" w:rsidP="00702B32">
      <w:pPr>
        <w:pStyle w:val="Prrafodelista"/>
        <w:numPr>
          <w:ilvl w:val="0"/>
          <w:numId w:val="1"/>
        </w:numPr>
        <w:spacing w:after="0"/>
        <w:jc w:val="both"/>
        <w:rPr>
          <w:rFonts w:ascii="Arial" w:hAnsi="Arial" w:cs="Arial"/>
        </w:rPr>
      </w:pPr>
      <w:r w:rsidRPr="00BB3247">
        <w:rPr>
          <w:rFonts w:ascii="Arial" w:hAnsi="Arial" w:cs="Arial"/>
        </w:rPr>
        <w:t>Acta</w:t>
      </w:r>
      <w:r w:rsidR="00702B32">
        <w:rPr>
          <w:rFonts w:ascii="Arial" w:hAnsi="Arial" w:cs="Arial"/>
        </w:rPr>
        <w:t xml:space="preserve"> (s)</w:t>
      </w:r>
      <w:r w:rsidRPr="00BB3247">
        <w:rPr>
          <w:rFonts w:ascii="Arial" w:hAnsi="Arial" w:cs="Arial"/>
        </w:rPr>
        <w:t xml:space="preserve"> de Asamblea</w:t>
      </w:r>
      <w:r w:rsidR="00702B32">
        <w:rPr>
          <w:rFonts w:ascii="Arial" w:hAnsi="Arial" w:cs="Arial"/>
        </w:rPr>
        <w:t xml:space="preserve"> (s)</w:t>
      </w:r>
      <w:r w:rsidRPr="00BB3247">
        <w:rPr>
          <w:rFonts w:ascii="Arial" w:hAnsi="Arial" w:cs="Arial"/>
        </w:rPr>
        <w:t xml:space="preserve"> de </w:t>
      </w:r>
      <w:r w:rsidR="00200B33" w:rsidRPr="0055796F">
        <w:rPr>
          <w:rFonts w:ascii="Arial" w:hAnsi="Arial" w:cs="Arial"/>
          <w:color w:val="002465"/>
        </w:rPr>
        <w:t>(</w:t>
      </w:r>
      <w:r w:rsidRPr="0055796F">
        <w:rPr>
          <w:rFonts w:ascii="Arial" w:hAnsi="Arial" w:cs="Arial"/>
          <w:color w:val="002465"/>
        </w:rPr>
        <w:t>Escuela</w:t>
      </w:r>
      <w:r w:rsidR="00200B33" w:rsidRPr="0055796F">
        <w:rPr>
          <w:rFonts w:ascii="Arial" w:hAnsi="Arial" w:cs="Arial"/>
          <w:color w:val="002465"/>
        </w:rPr>
        <w:t>, Departamento, Sede, Facultad)</w:t>
      </w:r>
      <w:r w:rsidRPr="00BB3247">
        <w:rPr>
          <w:rFonts w:ascii="Arial" w:hAnsi="Arial" w:cs="Arial"/>
          <w:color w:val="A02B93" w:themeColor="accent5"/>
        </w:rPr>
        <w:t xml:space="preserve"> </w:t>
      </w:r>
      <w:r w:rsidRPr="00BB3247">
        <w:rPr>
          <w:rFonts w:ascii="Arial" w:hAnsi="Arial" w:cs="Arial"/>
        </w:rPr>
        <w:t>que aprueba</w:t>
      </w:r>
      <w:r w:rsidR="00702B32">
        <w:rPr>
          <w:rFonts w:ascii="Arial" w:hAnsi="Arial" w:cs="Arial"/>
        </w:rPr>
        <w:t xml:space="preserve"> (n)</w:t>
      </w:r>
      <w:r w:rsidRPr="00BB3247">
        <w:rPr>
          <w:rFonts w:ascii="Arial" w:hAnsi="Arial" w:cs="Arial"/>
        </w:rPr>
        <w:t xml:space="preserve"> este trámite</w:t>
      </w:r>
      <w:r w:rsidR="00E3655D" w:rsidRPr="00BB3247">
        <w:rPr>
          <w:rFonts w:ascii="Arial" w:hAnsi="Arial" w:cs="Arial"/>
        </w:rPr>
        <w:t xml:space="preserve"> </w:t>
      </w:r>
      <w:r w:rsidR="00FE62AC">
        <w:rPr>
          <w:rFonts w:ascii="Arial" w:hAnsi="Arial" w:cs="Arial"/>
        </w:rPr>
        <w:t xml:space="preserve">o </w:t>
      </w:r>
      <w:r w:rsidR="00E3655D" w:rsidRPr="00BB3247">
        <w:rPr>
          <w:rFonts w:ascii="Arial" w:hAnsi="Arial" w:cs="Arial"/>
        </w:rPr>
        <w:t>transcripción del acuerdo</w:t>
      </w:r>
      <w:r w:rsidR="00702B32">
        <w:rPr>
          <w:rFonts w:ascii="Arial" w:hAnsi="Arial" w:cs="Arial"/>
        </w:rPr>
        <w:t xml:space="preserve">. </w:t>
      </w:r>
      <w:r w:rsidR="00702B32" w:rsidRPr="00A54423">
        <w:rPr>
          <w:rFonts w:ascii="Arial" w:hAnsi="Arial" w:cs="Arial"/>
          <w:color w:val="002465"/>
        </w:rPr>
        <w:t xml:space="preserve">Cuando se trata de cursos que se comparten con otros planes de estudios, se requiere el aval de las Asambleas que puedan verse afectadas, según artículo 200 del Estatuto Orgánico. </w:t>
      </w:r>
    </w:p>
    <w:p w14:paraId="134E007F" w14:textId="77777777" w:rsidR="00CB1C16" w:rsidRPr="0055796F" w:rsidRDefault="00CB1C16" w:rsidP="0055796F">
      <w:pPr>
        <w:spacing w:after="0"/>
        <w:jc w:val="both"/>
        <w:rPr>
          <w:rFonts w:ascii="Arial" w:hAnsi="Arial" w:cs="Arial"/>
        </w:rPr>
      </w:pPr>
    </w:p>
    <w:p w14:paraId="01E7ECA8" w14:textId="77777777" w:rsidR="00413671" w:rsidRDefault="00A70C3E" w:rsidP="00413671">
      <w:pPr>
        <w:pStyle w:val="Prrafodelista"/>
        <w:numPr>
          <w:ilvl w:val="0"/>
          <w:numId w:val="1"/>
        </w:numPr>
        <w:spacing w:after="0"/>
        <w:jc w:val="both"/>
        <w:rPr>
          <w:rFonts w:ascii="Arial" w:hAnsi="Arial" w:cs="Arial"/>
          <w:color w:val="002465"/>
        </w:rPr>
      </w:pPr>
      <w:r w:rsidRPr="00702B32">
        <w:rPr>
          <w:rFonts w:ascii="Arial" w:hAnsi="Arial" w:cs="Arial"/>
        </w:rPr>
        <w:t>O</w:t>
      </w:r>
      <w:r w:rsidR="00603BA7" w:rsidRPr="00702B32">
        <w:rPr>
          <w:rFonts w:ascii="Arial" w:hAnsi="Arial" w:cs="Arial"/>
        </w:rPr>
        <w:t xml:space="preserve">ficios de articulación con otras Unidades Académicas </w:t>
      </w:r>
      <w:r w:rsidR="00603BA7" w:rsidRPr="0055796F">
        <w:rPr>
          <w:rFonts w:ascii="Arial" w:hAnsi="Arial" w:cs="Arial"/>
          <w:color w:val="002465"/>
        </w:rPr>
        <w:t xml:space="preserve">(cuando se </w:t>
      </w:r>
      <w:r w:rsidR="002669FB" w:rsidRPr="0055796F">
        <w:rPr>
          <w:rFonts w:ascii="Arial" w:hAnsi="Arial" w:cs="Arial"/>
          <w:color w:val="002465"/>
        </w:rPr>
        <w:t>solicita criterio disciplinar).</w:t>
      </w:r>
      <w:r w:rsidR="00603BA7" w:rsidRPr="0055796F">
        <w:rPr>
          <w:rFonts w:ascii="Arial" w:hAnsi="Arial" w:cs="Arial"/>
          <w:color w:val="002465"/>
        </w:rPr>
        <w:t xml:space="preserve"> </w:t>
      </w:r>
    </w:p>
    <w:p w14:paraId="396E9311" w14:textId="77777777" w:rsidR="00413671" w:rsidRPr="00413671" w:rsidRDefault="00413671" w:rsidP="00413671">
      <w:pPr>
        <w:pStyle w:val="Prrafodelista"/>
        <w:rPr>
          <w:rFonts w:ascii="Arial" w:hAnsi="Arial" w:cs="Arial"/>
          <w:color w:val="002465"/>
          <w:kern w:val="0"/>
        </w:rPr>
      </w:pPr>
    </w:p>
    <w:p w14:paraId="744F63B9" w14:textId="0B765417" w:rsidR="008F566B" w:rsidRPr="00413671" w:rsidRDefault="00614438" w:rsidP="00413671">
      <w:pPr>
        <w:pStyle w:val="Prrafodelista"/>
        <w:numPr>
          <w:ilvl w:val="0"/>
          <w:numId w:val="1"/>
        </w:numPr>
        <w:spacing w:after="0"/>
        <w:jc w:val="both"/>
        <w:rPr>
          <w:rFonts w:ascii="Arial" w:hAnsi="Arial" w:cs="Arial"/>
          <w:color w:val="002465"/>
        </w:rPr>
      </w:pPr>
      <w:r w:rsidRPr="00413671">
        <w:rPr>
          <w:rFonts w:ascii="Arial" w:hAnsi="Arial" w:cs="Arial"/>
          <w:kern w:val="0"/>
        </w:rPr>
        <w:t>Programas de curso</w:t>
      </w:r>
      <w:r w:rsidRPr="00413671">
        <w:rPr>
          <w:rFonts w:ascii="Arial" w:hAnsi="Arial" w:cs="Arial"/>
          <w:color w:val="002465"/>
          <w:kern w:val="0"/>
        </w:rPr>
        <w:t xml:space="preserve">. </w:t>
      </w:r>
      <w:r w:rsidR="008F566B" w:rsidRPr="00413671">
        <w:rPr>
          <w:rFonts w:ascii="Arial" w:hAnsi="Arial" w:cs="Arial"/>
          <w:color w:val="002465"/>
          <w:kern w:val="0"/>
        </w:rPr>
        <w:t xml:space="preserve">Se deberán adjuntar, únicamente, los </w:t>
      </w:r>
      <w:r w:rsidR="008F566B" w:rsidRPr="00413671">
        <w:rPr>
          <w:rFonts w:ascii="Arial" w:hAnsi="Arial" w:cs="Arial"/>
          <w:b/>
          <w:bCs/>
          <w:color w:val="002465"/>
          <w:kern w:val="0"/>
        </w:rPr>
        <w:t xml:space="preserve">programas de los cursos que serán creados (cursos nuevos) </w:t>
      </w:r>
      <w:r w:rsidR="008F566B" w:rsidRPr="00413671">
        <w:rPr>
          <w:rFonts w:ascii="Arial" w:hAnsi="Arial" w:cs="Arial"/>
          <w:color w:val="002465"/>
          <w:kern w:val="0"/>
        </w:rPr>
        <w:t>con las características de nombre, créditos, horas, requisitos, correquisitos, ciclo, clasificación, descripción, objetivos, contenidos generales, propuesta metodológica, evaluación, actividades o cronograma y una bibliografía según establece el Reglamento de Régimen Académico Estudiantil (RRAE).</w:t>
      </w:r>
      <w:r w:rsidR="00BB3247" w:rsidRPr="00413671">
        <w:rPr>
          <w:rFonts w:ascii="Arial" w:hAnsi="Arial" w:cs="Arial"/>
          <w:color w:val="002465"/>
          <w:kern w:val="0"/>
        </w:rPr>
        <w:t xml:space="preserve"> </w:t>
      </w:r>
      <w:r w:rsidR="008F566B" w:rsidRPr="00413671">
        <w:rPr>
          <w:rFonts w:ascii="Arial" w:hAnsi="Arial" w:cs="Arial"/>
          <w:color w:val="002465"/>
          <w:kern w:val="0"/>
        </w:rPr>
        <w:t xml:space="preserve">Para información sobre programas de curso se </w:t>
      </w:r>
      <w:r w:rsidR="008F566B" w:rsidRPr="00413671">
        <w:rPr>
          <w:rFonts w:ascii="Arial" w:hAnsi="Arial" w:cs="Arial"/>
          <w:color w:val="002465"/>
          <w:kern w:val="0"/>
        </w:rPr>
        <w:lastRenderedPageBreak/>
        <w:t xml:space="preserve">recomienda revisar el documento </w:t>
      </w:r>
      <w:hyperlink r:id="rId7" w:history="1">
        <w:r w:rsidR="008F566B" w:rsidRPr="00413671">
          <w:rPr>
            <w:rStyle w:val="Hipervnculo"/>
            <w:rFonts w:ascii="Arial" w:hAnsi="Arial" w:cs="Arial"/>
            <w:i/>
            <w:iCs/>
            <w:kern w:val="0"/>
          </w:rPr>
          <w:t>Características y elementos que debe contener un programa de curso</w:t>
        </w:r>
      </w:hyperlink>
      <w:r w:rsidR="008F566B" w:rsidRPr="00413671">
        <w:rPr>
          <w:rFonts w:ascii="Arial" w:hAnsi="Arial" w:cs="Arial"/>
          <w:kern w:val="0"/>
        </w:rPr>
        <w:t>.</w:t>
      </w:r>
    </w:p>
    <w:p w14:paraId="24B1ACD1" w14:textId="77777777" w:rsidR="008F566B" w:rsidRPr="00BB3247" w:rsidRDefault="008F566B" w:rsidP="008F566B">
      <w:pPr>
        <w:spacing w:after="0" w:line="240" w:lineRule="auto"/>
        <w:ind w:left="720"/>
        <w:contextualSpacing/>
        <w:rPr>
          <w:rFonts w:ascii="Arial" w:hAnsi="Arial" w:cs="Arial"/>
          <w:kern w:val="0"/>
        </w:rPr>
      </w:pPr>
    </w:p>
    <w:p w14:paraId="098BF73D" w14:textId="416E6EBF" w:rsidR="008D1299" w:rsidRPr="00ED3048" w:rsidRDefault="008F566B" w:rsidP="007E0E4F">
      <w:pPr>
        <w:spacing w:after="0" w:line="240" w:lineRule="auto"/>
        <w:ind w:left="720"/>
        <w:contextualSpacing/>
        <w:jc w:val="both"/>
        <w:rPr>
          <w:rFonts w:ascii="Arial" w:hAnsi="Arial" w:cs="Arial"/>
          <w:kern w:val="0"/>
        </w:rPr>
      </w:pPr>
      <w:r w:rsidRPr="00A54423">
        <w:rPr>
          <w:rFonts w:ascii="Arial" w:hAnsi="Arial" w:cs="Arial"/>
          <w:color w:val="002465"/>
          <w:kern w:val="0"/>
        </w:rPr>
        <w:t xml:space="preserve">En caso de requerirse que uno o más cursos sean de asistencia obligatoria, esta característica deberá ser autorizada por resolución de la Vicerrectoría de Docencia, conforme se establece en el Artículo 14bis del Reglamento de Régimen Académico Estudiantil y de acuerdo con lo publicado vía </w:t>
      </w:r>
      <w:hyperlink r:id="rId8" w:history="1">
        <w:r w:rsidRPr="00BB3247">
          <w:rPr>
            <w:rStyle w:val="Hipervnculo"/>
            <w:rFonts w:ascii="Arial" w:hAnsi="Arial" w:cs="Arial"/>
            <w:kern w:val="0"/>
          </w:rPr>
          <w:t>Circular VD-16-2025</w:t>
        </w:r>
      </w:hyperlink>
      <w:r w:rsidRPr="00BB3247">
        <w:rPr>
          <w:rFonts w:ascii="Arial" w:hAnsi="Arial" w:cs="Arial"/>
          <w:kern w:val="0"/>
        </w:rPr>
        <w:t xml:space="preserve">. </w:t>
      </w:r>
    </w:p>
    <w:p w14:paraId="29C3BC19" w14:textId="77777777" w:rsidR="00EB0B52" w:rsidRPr="00B82100" w:rsidRDefault="00EB0B52" w:rsidP="00B82100">
      <w:pPr>
        <w:spacing w:after="0"/>
        <w:jc w:val="both"/>
        <w:rPr>
          <w:rFonts w:ascii="Arial" w:hAnsi="Arial" w:cs="Arial"/>
        </w:rPr>
      </w:pPr>
    </w:p>
    <w:p w14:paraId="64D8206F" w14:textId="77777777" w:rsidR="00200B33" w:rsidRPr="00BB3247" w:rsidRDefault="00200B33" w:rsidP="007E0E4F">
      <w:pPr>
        <w:pStyle w:val="Prrafodelista"/>
        <w:jc w:val="both"/>
        <w:rPr>
          <w:rFonts w:ascii="Arial" w:hAnsi="Arial" w:cs="Arial"/>
        </w:rPr>
      </w:pPr>
    </w:p>
    <w:p w14:paraId="501B3774" w14:textId="43E38B4C" w:rsidR="00882E16" w:rsidRPr="00BB3247" w:rsidRDefault="00882E16" w:rsidP="007E0E4F">
      <w:pPr>
        <w:pStyle w:val="Prrafodelista"/>
        <w:numPr>
          <w:ilvl w:val="0"/>
          <w:numId w:val="1"/>
        </w:numPr>
        <w:spacing w:after="0"/>
        <w:jc w:val="both"/>
        <w:rPr>
          <w:rFonts w:ascii="Arial" w:hAnsi="Arial" w:cs="Arial"/>
        </w:rPr>
      </w:pPr>
      <w:r w:rsidRPr="00BB3247">
        <w:rPr>
          <w:rFonts w:ascii="Arial" w:hAnsi="Arial" w:cs="Arial"/>
        </w:rPr>
        <w:t xml:space="preserve">Lineamientos para </w:t>
      </w:r>
      <w:r w:rsidR="00200B33" w:rsidRPr="00BB3247">
        <w:rPr>
          <w:rFonts w:ascii="Arial" w:hAnsi="Arial" w:cs="Arial"/>
        </w:rPr>
        <w:t>c</w:t>
      </w:r>
      <w:r w:rsidRPr="00BB3247">
        <w:rPr>
          <w:rFonts w:ascii="Arial" w:hAnsi="Arial" w:cs="Arial"/>
        </w:rPr>
        <w:t xml:space="preserve">ursos de </w:t>
      </w:r>
      <w:r w:rsidR="00200B33" w:rsidRPr="00BB3247">
        <w:rPr>
          <w:rFonts w:ascii="Arial" w:hAnsi="Arial" w:cs="Arial"/>
        </w:rPr>
        <w:t>p</w:t>
      </w:r>
      <w:r w:rsidRPr="00BB3247">
        <w:rPr>
          <w:rFonts w:ascii="Arial" w:hAnsi="Arial" w:cs="Arial"/>
        </w:rPr>
        <w:t>ráctica</w:t>
      </w:r>
      <w:r w:rsidR="00200B33" w:rsidRPr="00BB3247">
        <w:rPr>
          <w:rFonts w:ascii="Arial" w:hAnsi="Arial" w:cs="Arial"/>
        </w:rPr>
        <w:t xml:space="preserve"> profesional</w:t>
      </w:r>
      <w:r w:rsidR="006227C4">
        <w:rPr>
          <w:rFonts w:ascii="Arial" w:hAnsi="Arial" w:cs="Arial"/>
        </w:rPr>
        <w:t xml:space="preserve"> </w:t>
      </w:r>
      <w:r w:rsidR="006227C4" w:rsidRPr="00A54423">
        <w:rPr>
          <w:rFonts w:ascii="Arial" w:hAnsi="Arial" w:cs="Arial"/>
          <w:color w:val="002465"/>
        </w:rPr>
        <w:t>(</w:t>
      </w:r>
      <w:r w:rsidR="00200B33" w:rsidRPr="00A54423">
        <w:rPr>
          <w:rFonts w:ascii="Arial" w:hAnsi="Arial" w:cs="Arial"/>
          <w:color w:val="002465"/>
        </w:rPr>
        <w:t>cuando corresponda</w:t>
      </w:r>
      <w:r w:rsidR="006227C4" w:rsidRPr="00A54423">
        <w:rPr>
          <w:rFonts w:ascii="Arial" w:hAnsi="Arial" w:cs="Arial"/>
          <w:color w:val="002465"/>
        </w:rPr>
        <w:t>)</w:t>
      </w:r>
      <w:r w:rsidR="00200B33" w:rsidRPr="00A54423">
        <w:rPr>
          <w:rFonts w:ascii="Arial" w:hAnsi="Arial" w:cs="Arial"/>
          <w:color w:val="002465"/>
        </w:rPr>
        <w:t>.</w:t>
      </w:r>
    </w:p>
    <w:p w14:paraId="565FF9B2" w14:textId="77777777" w:rsidR="00882E16" w:rsidRPr="00BB3247" w:rsidRDefault="00882E16" w:rsidP="007E0E4F">
      <w:pPr>
        <w:spacing w:after="0"/>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54423" w:rsidRPr="00A54423" w14:paraId="23AE6986" w14:textId="77777777" w:rsidTr="00F4696E">
        <w:tc>
          <w:tcPr>
            <w:tcW w:w="4414" w:type="dxa"/>
          </w:tcPr>
          <w:p w14:paraId="37C91E34" w14:textId="77777777" w:rsidR="000B2EBD" w:rsidRPr="00A54423" w:rsidRDefault="000B2EBD" w:rsidP="00882E16">
            <w:pPr>
              <w:rPr>
                <w:rFonts w:ascii="Arial" w:hAnsi="Arial" w:cs="Arial"/>
                <w:color w:val="002465"/>
              </w:rPr>
            </w:pPr>
          </w:p>
          <w:p w14:paraId="294059F0" w14:textId="26BEB984" w:rsidR="000B2EBD" w:rsidRPr="00A54423" w:rsidRDefault="002A5387" w:rsidP="00882E16">
            <w:pPr>
              <w:rPr>
                <w:rFonts w:ascii="Arial" w:hAnsi="Arial" w:cs="Arial"/>
                <w:color w:val="002465"/>
              </w:rPr>
            </w:pPr>
            <w:r w:rsidRPr="00A54423">
              <w:rPr>
                <w:rFonts w:ascii="Arial" w:hAnsi="Arial" w:cs="Arial"/>
                <w:color w:val="002465"/>
              </w:rPr>
              <w:t xml:space="preserve">FIRMA </w:t>
            </w:r>
          </w:p>
          <w:p w14:paraId="2195D57A" w14:textId="77777777" w:rsidR="002A5387" w:rsidRPr="00A54423" w:rsidRDefault="002A5387" w:rsidP="00882E16">
            <w:pPr>
              <w:rPr>
                <w:rFonts w:ascii="Arial" w:hAnsi="Arial" w:cs="Arial"/>
                <w:color w:val="002465"/>
              </w:rPr>
            </w:pPr>
          </w:p>
          <w:p w14:paraId="78D595C9" w14:textId="77777777" w:rsidR="002A5387" w:rsidRPr="00A54423" w:rsidRDefault="002A5387" w:rsidP="00882E16">
            <w:pPr>
              <w:rPr>
                <w:rFonts w:ascii="Arial" w:hAnsi="Arial" w:cs="Arial"/>
                <w:color w:val="002465"/>
              </w:rPr>
            </w:pPr>
          </w:p>
          <w:p w14:paraId="35055203" w14:textId="77777777" w:rsidR="000B2EBD" w:rsidRPr="00A54423" w:rsidRDefault="000B2EBD" w:rsidP="00882E16">
            <w:pPr>
              <w:rPr>
                <w:rFonts w:ascii="Arial" w:hAnsi="Arial" w:cs="Arial"/>
                <w:color w:val="002465"/>
              </w:rPr>
            </w:pPr>
          </w:p>
        </w:tc>
        <w:tc>
          <w:tcPr>
            <w:tcW w:w="4414" w:type="dxa"/>
          </w:tcPr>
          <w:p w14:paraId="0624B691" w14:textId="77777777" w:rsidR="006227C4" w:rsidRPr="00A54423" w:rsidRDefault="006227C4" w:rsidP="00882E16">
            <w:pPr>
              <w:rPr>
                <w:rFonts w:ascii="Arial" w:hAnsi="Arial" w:cs="Arial"/>
                <w:color w:val="002465"/>
              </w:rPr>
            </w:pPr>
          </w:p>
          <w:p w14:paraId="47B26184" w14:textId="6D44F21B" w:rsidR="000B2EBD" w:rsidRPr="00A54423" w:rsidRDefault="002A5387" w:rsidP="00882E16">
            <w:pPr>
              <w:rPr>
                <w:rFonts w:ascii="Arial" w:hAnsi="Arial" w:cs="Arial"/>
                <w:color w:val="002465"/>
              </w:rPr>
            </w:pPr>
            <w:r w:rsidRPr="00A54423">
              <w:rPr>
                <w:rFonts w:ascii="Arial" w:hAnsi="Arial" w:cs="Arial"/>
                <w:color w:val="002465"/>
              </w:rPr>
              <w:t>FIRMA</w:t>
            </w:r>
          </w:p>
          <w:p w14:paraId="364314BD" w14:textId="77777777" w:rsidR="002A5387" w:rsidRPr="00A54423" w:rsidRDefault="002A5387" w:rsidP="00882E16">
            <w:pPr>
              <w:rPr>
                <w:rFonts w:ascii="Arial" w:hAnsi="Arial" w:cs="Arial"/>
                <w:color w:val="002465"/>
              </w:rPr>
            </w:pPr>
          </w:p>
          <w:p w14:paraId="1694647E" w14:textId="77777777" w:rsidR="002A5387" w:rsidRPr="00A54423" w:rsidRDefault="002A5387" w:rsidP="00882E16">
            <w:pPr>
              <w:rPr>
                <w:rFonts w:ascii="Arial" w:hAnsi="Arial" w:cs="Arial"/>
                <w:color w:val="002465"/>
              </w:rPr>
            </w:pPr>
          </w:p>
          <w:p w14:paraId="28280E04" w14:textId="77777777" w:rsidR="000B2EBD" w:rsidRPr="00A54423" w:rsidRDefault="000B2EBD" w:rsidP="00882E16">
            <w:pPr>
              <w:rPr>
                <w:rFonts w:ascii="Arial" w:hAnsi="Arial" w:cs="Arial"/>
                <w:color w:val="002465"/>
              </w:rPr>
            </w:pPr>
          </w:p>
        </w:tc>
      </w:tr>
      <w:tr w:rsidR="00A54423" w:rsidRPr="00A54423" w14:paraId="1A44AC2B" w14:textId="77777777" w:rsidTr="00F4696E">
        <w:tc>
          <w:tcPr>
            <w:tcW w:w="4414" w:type="dxa"/>
          </w:tcPr>
          <w:p w14:paraId="5BEC2D0E" w14:textId="77777777" w:rsidR="006227C4" w:rsidRPr="00A54423" w:rsidRDefault="006227C4" w:rsidP="00882E16">
            <w:pPr>
              <w:rPr>
                <w:rFonts w:ascii="Arial" w:hAnsi="Arial" w:cs="Arial"/>
                <w:color w:val="002465"/>
              </w:rPr>
            </w:pPr>
            <w:r w:rsidRPr="00A54423">
              <w:rPr>
                <w:rFonts w:ascii="Arial" w:hAnsi="Arial" w:cs="Arial"/>
                <w:color w:val="002465"/>
              </w:rPr>
              <w:t>Director (a)</w:t>
            </w:r>
          </w:p>
          <w:p w14:paraId="75130AC0" w14:textId="6FDA53AD" w:rsidR="006227C4" w:rsidRPr="00A54423" w:rsidRDefault="006227C4" w:rsidP="00882E16">
            <w:pPr>
              <w:rPr>
                <w:rFonts w:ascii="Arial" w:hAnsi="Arial" w:cs="Arial"/>
                <w:color w:val="002465"/>
              </w:rPr>
            </w:pPr>
            <w:r w:rsidRPr="00A54423">
              <w:rPr>
                <w:rFonts w:ascii="Arial" w:hAnsi="Arial" w:cs="Arial"/>
                <w:color w:val="002465"/>
              </w:rPr>
              <w:t>Nombre de la Unidad Académica</w:t>
            </w:r>
          </w:p>
        </w:tc>
        <w:tc>
          <w:tcPr>
            <w:tcW w:w="4414" w:type="dxa"/>
          </w:tcPr>
          <w:p w14:paraId="00956A73" w14:textId="77777777" w:rsidR="006227C4" w:rsidRPr="00A54423" w:rsidRDefault="006227C4" w:rsidP="00882E16">
            <w:pPr>
              <w:rPr>
                <w:rFonts w:ascii="Arial" w:hAnsi="Arial" w:cs="Arial"/>
                <w:color w:val="002465"/>
              </w:rPr>
            </w:pPr>
            <w:r w:rsidRPr="00A54423">
              <w:rPr>
                <w:rFonts w:ascii="Arial" w:hAnsi="Arial" w:cs="Arial"/>
                <w:color w:val="002465"/>
              </w:rPr>
              <w:t>Decano (a)</w:t>
            </w:r>
          </w:p>
          <w:p w14:paraId="7690561E" w14:textId="1FEEA02B" w:rsidR="006227C4" w:rsidRPr="00A54423" w:rsidRDefault="006227C4" w:rsidP="00882E16">
            <w:pPr>
              <w:rPr>
                <w:rFonts w:ascii="Arial" w:hAnsi="Arial" w:cs="Arial"/>
                <w:color w:val="002465"/>
              </w:rPr>
            </w:pPr>
            <w:r w:rsidRPr="00A54423">
              <w:rPr>
                <w:rFonts w:ascii="Arial" w:hAnsi="Arial" w:cs="Arial"/>
                <w:color w:val="002465"/>
              </w:rPr>
              <w:t xml:space="preserve">Facultad </w:t>
            </w:r>
            <w:r w:rsidR="000B2EBD" w:rsidRPr="00A54423">
              <w:rPr>
                <w:rFonts w:ascii="Arial" w:hAnsi="Arial" w:cs="Arial"/>
                <w:color w:val="002465"/>
              </w:rPr>
              <w:t>XXXX</w:t>
            </w:r>
          </w:p>
        </w:tc>
      </w:tr>
    </w:tbl>
    <w:p w14:paraId="499AD504" w14:textId="77777777" w:rsidR="00882E16" w:rsidRPr="00BB3247" w:rsidRDefault="00882E16" w:rsidP="00882E16">
      <w:pPr>
        <w:spacing w:after="0"/>
        <w:rPr>
          <w:rFonts w:ascii="Arial" w:hAnsi="Arial" w:cs="Arial"/>
        </w:rPr>
      </w:pPr>
    </w:p>
    <w:p w14:paraId="63117E02" w14:textId="77777777" w:rsidR="00882E16" w:rsidRPr="00BB3247" w:rsidRDefault="00882E16" w:rsidP="00882E16">
      <w:pPr>
        <w:spacing w:after="0"/>
        <w:rPr>
          <w:rFonts w:ascii="Arial" w:hAnsi="Arial" w:cs="Arial"/>
        </w:rPr>
      </w:pPr>
    </w:p>
    <w:p w14:paraId="632FC82F" w14:textId="77777777" w:rsidR="00200B33" w:rsidRPr="00BB3247" w:rsidRDefault="00200B33" w:rsidP="00882E16">
      <w:pPr>
        <w:spacing w:after="0"/>
        <w:rPr>
          <w:rFonts w:ascii="Arial" w:hAnsi="Arial" w:cs="Arial"/>
        </w:rPr>
      </w:pPr>
    </w:p>
    <w:p w14:paraId="44C11AEE" w14:textId="27712A37" w:rsidR="00200B33" w:rsidRPr="00BB3247" w:rsidRDefault="00200B33" w:rsidP="00882E16">
      <w:pPr>
        <w:spacing w:after="0"/>
        <w:rPr>
          <w:rFonts w:ascii="Arial" w:hAnsi="Arial" w:cs="Arial"/>
        </w:rPr>
      </w:pPr>
      <w:r w:rsidRPr="00BB3247">
        <w:rPr>
          <w:rFonts w:ascii="Arial" w:hAnsi="Arial" w:cs="Arial"/>
        </w:rPr>
        <w:t xml:space="preserve">Copia: </w:t>
      </w:r>
      <w:r w:rsidR="000B5C62" w:rsidRPr="00BB3247">
        <w:rPr>
          <w:rFonts w:ascii="Arial" w:hAnsi="Arial" w:cs="Arial"/>
        </w:rPr>
        <w:t xml:space="preserve">M.Sc; M.L Jáirol Nuñez Moya, </w:t>
      </w:r>
      <w:r w:rsidRPr="00BB3247">
        <w:rPr>
          <w:rFonts w:ascii="Arial" w:hAnsi="Arial" w:cs="Arial"/>
        </w:rPr>
        <w:t xml:space="preserve">Vicerrectoría de Docencia. </w:t>
      </w:r>
    </w:p>
    <w:sectPr w:rsidR="00200B33" w:rsidRPr="00BB32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8C6B" w14:textId="77777777" w:rsidR="008D2E66" w:rsidRDefault="008D2E66" w:rsidP="00A47B37">
      <w:pPr>
        <w:spacing w:after="0" w:line="240" w:lineRule="auto"/>
      </w:pPr>
      <w:r>
        <w:separator/>
      </w:r>
    </w:p>
  </w:endnote>
  <w:endnote w:type="continuationSeparator" w:id="0">
    <w:p w14:paraId="476F8272" w14:textId="77777777" w:rsidR="008D2E66" w:rsidRDefault="008D2E66" w:rsidP="00A4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1AAC" w14:textId="77777777" w:rsidR="008D2E66" w:rsidRDefault="008D2E66" w:rsidP="00A47B37">
      <w:pPr>
        <w:spacing w:after="0" w:line="240" w:lineRule="auto"/>
      </w:pPr>
      <w:r>
        <w:separator/>
      </w:r>
    </w:p>
  </w:footnote>
  <w:footnote w:type="continuationSeparator" w:id="0">
    <w:p w14:paraId="66A7B933" w14:textId="77777777" w:rsidR="008D2E66" w:rsidRDefault="008D2E66" w:rsidP="00A47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342F4"/>
    <w:multiLevelType w:val="hybridMultilevel"/>
    <w:tmpl w:val="2B384EB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1">
    <w:nsid w:val="75EE0417"/>
    <w:multiLevelType w:val="hybridMultilevel"/>
    <w:tmpl w:val="50903E10"/>
    <w:lvl w:ilvl="0" w:tplc="B3881532">
      <w:start w:val="1"/>
      <w:numFmt w:val="decimal"/>
      <w:lvlText w:val="%1."/>
      <w:lvlJc w:val="left"/>
      <w:pPr>
        <w:ind w:left="720" w:hanging="360"/>
      </w:pPr>
      <w:rPr>
        <w:rFonts w:hint="default"/>
      </w:rPr>
    </w:lvl>
    <w:lvl w:ilvl="1" w:tplc="A0DA550A" w:tentative="1">
      <w:start w:val="1"/>
      <w:numFmt w:val="lowerLetter"/>
      <w:lvlText w:val="%2."/>
      <w:lvlJc w:val="left"/>
      <w:pPr>
        <w:ind w:left="1440" w:hanging="360"/>
      </w:pPr>
    </w:lvl>
    <w:lvl w:ilvl="2" w:tplc="D7E29EB4" w:tentative="1">
      <w:start w:val="1"/>
      <w:numFmt w:val="lowerRoman"/>
      <w:lvlText w:val="%3."/>
      <w:lvlJc w:val="right"/>
      <w:pPr>
        <w:ind w:left="2160" w:hanging="180"/>
      </w:pPr>
    </w:lvl>
    <w:lvl w:ilvl="3" w:tplc="DAE2C48C" w:tentative="1">
      <w:start w:val="1"/>
      <w:numFmt w:val="decimal"/>
      <w:lvlText w:val="%4."/>
      <w:lvlJc w:val="left"/>
      <w:pPr>
        <w:ind w:left="2880" w:hanging="360"/>
      </w:pPr>
    </w:lvl>
    <w:lvl w:ilvl="4" w:tplc="B0288492" w:tentative="1">
      <w:start w:val="1"/>
      <w:numFmt w:val="lowerLetter"/>
      <w:lvlText w:val="%5."/>
      <w:lvlJc w:val="left"/>
      <w:pPr>
        <w:ind w:left="3600" w:hanging="360"/>
      </w:pPr>
    </w:lvl>
    <w:lvl w:ilvl="5" w:tplc="44A84E7C" w:tentative="1">
      <w:start w:val="1"/>
      <w:numFmt w:val="lowerRoman"/>
      <w:lvlText w:val="%6."/>
      <w:lvlJc w:val="right"/>
      <w:pPr>
        <w:ind w:left="4320" w:hanging="180"/>
      </w:pPr>
    </w:lvl>
    <w:lvl w:ilvl="6" w:tplc="3B3E272A" w:tentative="1">
      <w:start w:val="1"/>
      <w:numFmt w:val="decimal"/>
      <w:lvlText w:val="%7."/>
      <w:lvlJc w:val="left"/>
      <w:pPr>
        <w:ind w:left="5040" w:hanging="360"/>
      </w:pPr>
    </w:lvl>
    <w:lvl w:ilvl="7" w:tplc="FC10B562" w:tentative="1">
      <w:start w:val="1"/>
      <w:numFmt w:val="lowerLetter"/>
      <w:lvlText w:val="%8."/>
      <w:lvlJc w:val="left"/>
      <w:pPr>
        <w:ind w:left="5760" w:hanging="360"/>
      </w:pPr>
    </w:lvl>
    <w:lvl w:ilvl="8" w:tplc="F942F360" w:tentative="1">
      <w:start w:val="1"/>
      <w:numFmt w:val="lowerRoman"/>
      <w:lvlText w:val="%9."/>
      <w:lvlJc w:val="right"/>
      <w:pPr>
        <w:ind w:left="6480" w:hanging="180"/>
      </w:pPr>
    </w:lvl>
  </w:abstractNum>
  <w:abstractNum w:abstractNumId="2" w15:restartNumberingAfterBreak="0">
    <w:nsid w:val="7AEA252A"/>
    <w:multiLevelType w:val="hybridMultilevel"/>
    <w:tmpl w:val="A722339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67806038">
    <w:abstractNumId w:val="0"/>
  </w:num>
  <w:num w:numId="2" w16cid:durableId="1291085122">
    <w:abstractNumId w:val="1"/>
  </w:num>
  <w:num w:numId="3" w16cid:durableId="67515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16"/>
    <w:rsid w:val="00060D24"/>
    <w:rsid w:val="00071221"/>
    <w:rsid w:val="00097DD1"/>
    <w:rsid w:val="000A426C"/>
    <w:rsid w:val="000B2EBD"/>
    <w:rsid w:val="000B3140"/>
    <w:rsid w:val="000B5C62"/>
    <w:rsid w:val="000C37D3"/>
    <w:rsid w:val="000C76A7"/>
    <w:rsid w:val="000E104F"/>
    <w:rsid w:val="000F01A7"/>
    <w:rsid w:val="000F2E69"/>
    <w:rsid w:val="000F45DB"/>
    <w:rsid w:val="000F7A99"/>
    <w:rsid w:val="00125CA5"/>
    <w:rsid w:val="00141B52"/>
    <w:rsid w:val="00174E5E"/>
    <w:rsid w:val="00177992"/>
    <w:rsid w:val="0019146C"/>
    <w:rsid w:val="001B7A02"/>
    <w:rsid w:val="001C1C29"/>
    <w:rsid w:val="001F7EBC"/>
    <w:rsid w:val="0020057F"/>
    <w:rsid w:val="00200B33"/>
    <w:rsid w:val="0020132E"/>
    <w:rsid w:val="00217C6B"/>
    <w:rsid w:val="00226600"/>
    <w:rsid w:val="002448E2"/>
    <w:rsid w:val="00246E80"/>
    <w:rsid w:val="0025158C"/>
    <w:rsid w:val="00251FBA"/>
    <w:rsid w:val="00256486"/>
    <w:rsid w:val="002669FB"/>
    <w:rsid w:val="0027179E"/>
    <w:rsid w:val="002925B2"/>
    <w:rsid w:val="00293973"/>
    <w:rsid w:val="002A072C"/>
    <w:rsid w:val="002A5387"/>
    <w:rsid w:val="002C3748"/>
    <w:rsid w:val="003053DF"/>
    <w:rsid w:val="00326840"/>
    <w:rsid w:val="0033334E"/>
    <w:rsid w:val="00352F14"/>
    <w:rsid w:val="003614F6"/>
    <w:rsid w:val="00366500"/>
    <w:rsid w:val="00373F1E"/>
    <w:rsid w:val="00385C36"/>
    <w:rsid w:val="003A3E17"/>
    <w:rsid w:val="003C1F97"/>
    <w:rsid w:val="003C6D27"/>
    <w:rsid w:val="003C75DB"/>
    <w:rsid w:val="003D15FA"/>
    <w:rsid w:val="003D26D4"/>
    <w:rsid w:val="00413671"/>
    <w:rsid w:val="00422D01"/>
    <w:rsid w:val="004A605F"/>
    <w:rsid w:val="004C5349"/>
    <w:rsid w:val="004E584D"/>
    <w:rsid w:val="004F2B2B"/>
    <w:rsid w:val="004F698B"/>
    <w:rsid w:val="0051695F"/>
    <w:rsid w:val="00527FA2"/>
    <w:rsid w:val="00542E72"/>
    <w:rsid w:val="0055796F"/>
    <w:rsid w:val="00561D74"/>
    <w:rsid w:val="00594D10"/>
    <w:rsid w:val="005C07EC"/>
    <w:rsid w:val="00602DA0"/>
    <w:rsid w:val="00603BA7"/>
    <w:rsid w:val="00614438"/>
    <w:rsid w:val="006227C4"/>
    <w:rsid w:val="00637D23"/>
    <w:rsid w:val="00653273"/>
    <w:rsid w:val="006D4586"/>
    <w:rsid w:val="006E5740"/>
    <w:rsid w:val="006F69A1"/>
    <w:rsid w:val="00702B32"/>
    <w:rsid w:val="00734E45"/>
    <w:rsid w:val="00736299"/>
    <w:rsid w:val="007735A0"/>
    <w:rsid w:val="00777597"/>
    <w:rsid w:val="007868C5"/>
    <w:rsid w:val="00787681"/>
    <w:rsid w:val="007C3B6C"/>
    <w:rsid w:val="007C7A6D"/>
    <w:rsid w:val="007D4025"/>
    <w:rsid w:val="007E0E4F"/>
    <w:rsid w:val="007E47BF"/>
    <w:rsid w:val="007F5AEC"/>
    <w:rsid w:val="007F6A8C"/>
    <w:rsid w:val="00810FBD"/>
    <w:rsid w:val="00820A9C"/>
    <w:rsid w:val="00852D43"/>
    <w:rsid w:val="0086677E"/>
    <w:rsid w:val="00870BD6"/>
    <w:rsid w:val="00882E16"/>
    <w:rsid w:val="0089101B"/>
    <w:rsid w:val="008A6D08"/>
    <w:rsid w:val="008B0EB2"/>
    <w:rsid w:val="008D1299"/>
    <w:rsid w:val="008D2E66"/>
    <w:rsid w:val="008E43A5"/>
    <w:rsid w:val="008F566B"/>
    <w:rsid w:val="00916296"/>
    <w:rsid w:val="00943906"/>
    <w:rsid w:val="00955073"/>
    <w:rsid w:val="00964CED"/>
    <w:rsid w:val="00980E41"/>
    <w:rsid w:val="00993720"/>
    <w:rsid w:val="009B5884"/>
    <w:rsid w:val="009B60CF"/>
    <w:rsid w:val="009E226F"/>
    <w:rsid w:val="009F1409"/>
    <w:rsid w:val="00A21633"/>
    <w:rsid w:val="00A224C6"/>
    <w:rsid w:val="00A254A0"/>
    <w:rsid w:val="00A43E5B"/>
    <w:rsid w:val="00A47B37"/>
    <w:rsid w:val="00A54423"/>
    <w:rsid w:val="00A70C3E"/>
    <w:rsid w:val="00A900BC"/>
    <w:rsid w:val="00AB37CE"/>
    <w:rsid w:val="00B26A56"/>
    <w:rsid w:val="00B31556"/>
    <w:rsid w:val="00B82100"/>
    <w:rsid w:val="00B83FBC"/>
    <w:rsid w:val="00B8452A"/>
    <w:rsid w:val="00B85672"/>
    <w:rsid w:val="00B85FA2"/>
    <w:rsid w:val="00B94E2D"/>
    <w:rsid w:val="00BB3247"/>
    <w:rsid w:val="00BC3254"/>
    <w:rsid w:val="00BF4777"/>
    <w:rsid w:val="00C02CF0"/>
    <w:rsid w:val="00C171C1"/>
    <w:rsid w:val="00C34E5C"/>
    <w:rsid w:val="00C626EC"/>
    <w:rsid w:val="00C84661"/>
    <w:rsid w:val="00C927D1"/>
    <w:rsid w:val="00CB1C16"/>
    <w:rsid w:val="00CC429E"/>
    <w:rsid w:val="00CD645F"/>
    <w:rsid w:val="00CD7C99"/>
    <w:rsid w:val="00CF15AC"/>
    <w:rsid w:val="00D03480"/>
    <w:rsid w:val="00D16EC0"/>
    <w:rsid w:val="00D3444C"/>
    <w:rsid w:val="00D870A4"/>
    <w:rsid w:val="00DC67E8"/>
    <w:rsid w:val="00E35BE5"/>
    <w:rsid w:val="00E3655D"/>
    <w:rsid w:val="00E73BF4"/>
    <w:rsid w:val="00EA364C"/>
    <w:rsid w:val="00EB0B52"/>
    <w:rsid w:val="00ED3048"/>
    <w:rsid w:val="00ED5845"/>
    <w:rsid w:val="00ED66C4"/>
    <w:rsid w:val="00EE52C9"/>
    <w:rsid w:val="00F00485"/>
    <w:rsid w:val="00F0315B"/>
    <w:rsid w:val="00F06CE1"/>
    <w:rsid w:val="00F11494"/>
    <w:rsid w:val="00F30D31"/>
    <w:rsid w:val="00F3580D"/>
    <w:rsid w:val="00F4696E"/>
    <w:rsid w:val="00F74F0F"/>
    <w:rsid w:val="00F779D9"/>
    <w:rsid w:val="00F82A27"/>
    <w:rsid w:val="00F927BC"/>
    <w:rsid w:val="00FB54BF"/>
    <w:rsid w:val="00FC0898"/>
    <w:rsid w:val="00FC5E43"/>
    <w:rsid w:val="00FD73F0"/>
    <w:rsid w:val="00FE62AC"/>
    <w:rsid w:val="00FF0C7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D3A7"/>
  <w15:chartTrackingRefBased/>
  <w15:docId w15:val="{236AFE76-A285-47CD-B9AB-0E9C52A4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2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2E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2E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2E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2E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E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E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E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E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2E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2E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2E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2E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2E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E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E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E16"/>
    <w:rPr>
      <w:rFonts w:eastAsiaTheme="majorEastAsia" w:cstheme="majorBidi"/>
      <w:color w:val="272727" w:themeColor="text1" w:themeTint="D8"/>
    </w:rPr>
  </w:style>
  <w:style w:type="paragraph" w:styleId="Ttulo">
    <w:name w:val="Title"/>
    <w:basedOn w:val="Normal"/>
    <w:next w:val="Normal"/>
    <w:link w:val="TtuloCar"/>
    <w:uiPriority w:val="10"/>
    <w:qFormat/>
    <w:rsid w:val="00882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E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E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E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E16"/>
    <w:pPr>
      <w:spacing w:before="160"/>
      <w:jc w:val="center"/>
    </w:pPr>
    <w:rPr>
      <w:i/>
      <w:iCs/>
      <w:color w:val="404040" w:themeColor="text1" w:themeTint="BF"/>
    </w:rPr>
  </w:style>
  <w:style w:type="character" w:customStyle="1" w:styleId="CitaCar">
    <w:name w:val="Cita Car"/>
    <w:basedOn w:val="Fuentedeprrafopredeter"/>
    <w:link w:val="Cita"/>
    <w:uiPriority w:val="29"/>
    <w:rsid w:val="00882E16"/>
    <w:rPr>
      <w:i/>
      <w:iCs/>
      <w:color w:val="404040" w:themeColor="text1" w:themeTint="BF"/>
    </w:rPr>
  </w:style>
  <w:style w:type="paragraph" w:styleId="Prrafodelista">
    <w:name w:val="List Paragraph"/>
    <w:basedOn w:val="Normal"/>
    <w:uiPriority w:val="34"/>
    <w:qFormat/>
    <w:rsid w:val="00882E16"/>
    <w:pPr>
      <w:ind w:left="720"/>
      <w:contextualSpacing/>
    </w:pPr>
  </w:style>
  <w:style w:type="character" w:styleId="nfasisintenso">
    <w:name w:val="Intense Emphasis"/>
    <w:basedOn w:val="Fuentedeprrafopredeter"/>
    <w:uiPriority w:val="21"/>
    <w:qFormat/>
    <w:rsid w:val="00882E16"/>
    <w:rPr>
      <w:i/>
      <w:iCs/>
      <w:color w:val="0F4761" w:themeColor="accent1" w:themeShade="BF"/>
    </w:rPr>
  </w:style>
  <w:style w:type="paragraph" w:styleId="Citadestacada">
    <w:name w:val="Intense Quote"/>
    <w:basedOn w:val="Normal"/>
    <w:next w:val="Normal"/>
    <w:link w:val="CitadestacadaCar"/>
    <w:uiPriority w:val="30"/>
    <w:qFormat/>
    <w:rsid w:val="00882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2E16"/>
    <w:rPr>
      <w:i/>
      <w:iCs/>
      <w:color w:val="0F4761" w:themeColor="accent1" w:themeShade="BF"/>
    </w:rPr>
  </w:style>
  <w:style w:type="character" w:styleId="Referenciaintensa">
    <w:name w:val="Intense Reference"/>
    <w:basedOn w:val="Fuentedeprrafopredeter"/>
    <w:uiPriority w:val="32"/>
    <w:qFormat/>
    <w:rsid w:val="00882E16"/>
    <w:rPr>
      <w:b/>
      <w:bCs/>
      <w:smallCaps/>
      <w:color w:val="0F4761" w:themeColor="accent1" w:themeShade="BF"/>
      <w:spacing w:val="5"/>
    </w:rPr>
  </w:style>
  <w:style w:type="character" w:styleId="Refdenotaalpie">
    <w:name w:val="footnote reference"/>
    <w:basedOn w:val="Fuentedeprrafopredeter"/>
    <w:uiPriority w:val="99"/>
    <w:semiHidden/>
    <w:unhideWhenUsed/>
    <w:rsid w:val="00A47B37"/>
    <w:rPr>
      <w:vertAlign w:val="superscript"/>
    </w:rPr>
  </w:style>
  <w:style w:type="character" w:styleId="Hipervnculo">
    <w:name w:val="Hyperlink"/>
    <w:basedOn w:val="Fuentedeprrafopredeter"/>
    <w:rsid w:val="003D15FA"/>
    <w:rPr>
      <w:color w:val="0000FF"/>
      <w:u w:val="single"/>
    </w:rPr>
  </w:style>
  <w:style w:type="table" w:styleId="Tablaconcuadrcula">
    <w:name w:val="Table Grid"/>
    <w:basedOn w:val="Tablanormal"/>
    <w:uiPriority w:val="39"/>
    <w:rsid w:val="00622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2C37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C3748"/>
  </w:style>
  <w:style w:type="paragraph" w:styleId="Piedepgina">
    <w:name w:val="footer"/>
    <w:basedOn w:val="Normal"/>
    <w:link w:val="PiedepginaCar"/>
    <w:uiPriority w:val="99"/>
    <w:semiHidden/>
    <w:unhideWhenUsed/>
    <w:rsid w:val="002C37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C3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ucr.ac.cr/circular-vd-16-2025" TargetMode="External"/><Relationship Id="rId3" Type="http://schemas.openxmlformats.org/officeDocument/2006/relationships/settings" Target="settings.xml"/><Relationship Id="rId7" Type="http://schemas.openxmlformats.org/officeDocument/2006/relationships/hyperlink" Target="https://www.cea.ucr.ac.cr/images/desarrollocurricular/ProgramasdeCurs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Links>
    <vt:vector size="12" baseType="variant">
      <vt:variant>
        <vt:i4>1703939</vt:i4>
      </vt:variant>
      <vt:variant>
        <vt:i4>3</vt:i4>
      </vt:variant>
      <vt:variant>
        <vt:i4>0</vt:i4>
      </vt:variant>
      <vt:variant>
        <vt:i4>5</vt:i4>
      </vt:variant>
      <vt:variant>
        <vt:lpwstr>https://vd.ucr.ac.cr/circular-vd-16-2025</vt:lpwstr>
      </vt:variant>
      <vt:variant>
        <vt:lpwstr/>
      </vt:variant>
      <vt:variant>
        <vt:i4>7864358</vt:i4>
      </vt:variant>
      <vt:variant>
        <vt:i4>0</vt:i4>
      </vt:variant>
      <vt:variant>
        <vt:i4>0</vt:i4>
      </vt:variant>
      <vt:variant>
        <vt:i4>5</vt:i4>
      </vt:variant>
      <vt:variant>
        <vt:lpwstr>https://www.cea.ucr.ac.cr/images/desarrollocurricular/ProgramasdeCursos.pdf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Sancho</dc:creator>
  <cp:keywords/>
  <dc:description/>
  <cp:lastModifiedBy>Adriana Sancho</cp:lastModifiedBy>
  <cp:revision>2</cp:revision>
  <dcterms:created xsi:type="dcterms:W3CDTF">2025-12-19T19:27:00Z</dcterms:created>
  <dcterms:modified xsi:type="dcterms:W3CDTF">2025-12-19T19:27:00Z</dcterms:modified>
</cp:coreProperties>
</file>